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t>FALLON RAE</w:t>
      </w:r>
    </w:p>
    <w:p>
      <w:pPr>
        <w:pStyle w:val="CVContact"/>
        <w:pBdr>
          <w:bottom w:val="single" w:sz="8" w:space="1" w:color="808080"/>
        </w:pBdr>
      </w:pPr>
      <w:r>
        <w:t>Artist CV | fallonrae.com | @byfallonrae | New Hampshire</w:t>
      </w:r>
    </w:p>
    <w:p>
      <w:pPr>
        <w:pStyle w:val="CVSection"/>
        <w:pBdr>
          <w:bottom w:val="single" w:sz="6" w:space="1" w:color="BFBFBF"/>
        </w:pBdr>
      </w:pPr>
      <w:r>
        <w:t>Solo Exhibitions</w:t>
      </w:r>
    </w:p>
    <w:p>
      <w:pPr>
        <w:pStyle w:val="CVEntry"/>
      </w:pPr>
      <w:r>
        <w:t>FireHouse, Awes in Astronomy, Newburyport, MA, June 14, 2023 - July 9, 2023</w:t>
      </w:r>
    </w:p>
    <w:p>
      <w:pPr>
        <w:pStyle w:val="CVEntry"/>
      </w:pPr>
      <w:r>
        <w:t>Flight Coffee Dover, A Silent Night, Dover, NH, December 2022</w:t>
      </w:r>
    </w:p>
    <w:p>
      <w:pPr>
        <w:pStyle w:val="CVEntry"/>
      </w:pPr>
      <w:r>
        <w:t>Uma Flowers, Galactic Transmutations, Peabody, MA, 2022</w:t>
      </w:r>
    </w:p>
    <w:p>
      <w:pPr>
        <w:pStyle w:val="CVEntry"/>
      </w:pPr>
      <w:r>
        <w:t>Manchester City Hall, Space Happened, Manchester, NH, 2022</w:t>
      </w:r>
    </w:p>
    <w:p>
      <w:pPr>
        <w:pStyle w:val="CVEntry"/>
      </w:pPr>
      <w:r>
        <w:t>To Share Brewery, Commonalities, Manchester, NH, 2021</w:t>
      </w:r>
    </w:p>
    <w:p>
      <w:pPr>
        <w:pStyle w:val="CVEntry"/>
      </w:pPr>
      <w:r>
        <w:t>Stone Church, Abstract Autonomy, Newmarket, NH, 2019</w:t>
      </w:r>
    </w:p>
    <w:p>
      <w:pPr>
        <w:pStyle w:val="CVSection"/>
        <w:pBdr>
          <w:bottom w:val="single" w:sz="6" w:space="1" w:color="BFBFBF"/>
        </w:pBdr>
      </w:pPr>
      <w:r>
        <w:t>Group Exhibitions</w:t>
      </w:r>
    </w:p>
    <w:p>
      <w:pPr>
        <w:pStyle w:val="CVEntry"/>
      </w:pPr>
      <w:r>
        <w:t>Brookline Center for the Arts, Off the Wall, Boston, MA, 2025</w:t>
      </w:r>
    </w:p>
    <w:p>
      <w:pPr>
        <w:pStyle w:val="CVEntry"/>
      </w:pPr>
      <w:r>
        <w:t>Mosaic Art Collective, Full Circle, Manchester, NH, 2024</w:t>
      </w:r>
    </w:p>
    <w:p>
      <w:pPr>
        <w:pStyle w:val="CVEntry"/>
      </w:pPr>
      <w:r>
        <w:t>See Saw Gallery, A Few of My Favorite Things, Manchester, NH, 2024</w:t>
      </w:r>
    </w:p>
    <w:p>
      <w:pPr>
        <w:pStyle w:val="CVEntry"/>
      </w:pPr>
      <w:r>
        <w:t>The Art Center Dover, A Window to the Universe, Dover, NH, 2022</w:t>
      </w:r>
    </w:p>
    <w:p>
      <w:pPr>
        <w:pStyle w:val="CVEntry"/>
      </w:pPr>
      <w:r>
        <w:t>Kimball Jenkins, SALON 2021, Concord, NH, 2021</w:t>
      </w:r>
    </w:p>
    <w:p>
      <w:pPr>
        <w:pStyle w:val="CVEntry"/>
      </w:pPr>
      <w:r>
        <w:t>True Brew, Space Sentience, Concord, NH, 2019</w:t>
      </w:r>
    </w:p>
    <w:p>
      <w:pPr>
        <w:pStyle w:val="CVSection"/>
        <w:pBdr>
          <w:bottom w:val="single" w:sz="6" w:space="1" w:color="BFBFBF"/>
        </w:pBdr>
      </w:pPr>
      <w:r>
        <w:t>Curation</w:t>
      </w:r>
    </w:p>
    <w:p>
      <w:pPr>
        <w:pStyle w:val="CVEntry"/>
      </w:pPr>
      <w:r>
        <w:t>Co-Owner, PILLAR Gallery + Projects, Concord, NH</w:t>
      </w:r>
    </w:p>
    <w:p>
      <w:pPr>
        <w:pStyle w:val="CVEntry"/>
      </w:pPr>
      <w:r>
        <w:t>Co-Curator, SALON 2022, Kimball Jenkins, Concord, NH</w:t>
      </w:r>
    </w:p>
    <w:p>
      <w:pPr>
        <w:pStyle w:val="CVEntry"/>
      </w:pPr>
      <w:r>
        <w:t>Co-Curator, SALON 2021, Kimball Jenkins, Concord, NH</w:t>
      </w:r>
    </w:p>
    <w:p>
      <w:pPr>
        <w:pStyle w:val="CVEntry"/>
      </w:pPr>
      <w:r>
        <w:t>Creator, 2019 Artcade, Private Show, Manchester, NH</w:t>
      </w:r>
    </w:p>
    <w:p>
      <w:pPr>
        <w:pStyle w:val="CVEntry"/>
      </w:pPr>
      <w:r>
        <w:t>Creator, 2018 Jingle Belles, Private Show, Concord, NH</w:t>
      </w:r>
    </w:p>
    <w:p>
      <w:pPr>
        <w:pStyle w:val="CVSection"/>
        <w:pBdr>
          <w:bottom w:val="single" w:sz="6" w:space="1" w:color="BFBFBF"/>
        </w:pBdr>
      </w:pPr>
      <w:r>
        <w:t>Public Art</w:t>
      </w:r>
    </w:p>
    <w:p>
      <w:pPr>
        <w:pStyle w:val="CVEntry"/>
      </w:pPr>
      <w:r>
        <w:t>Mural Commission, Visiting Angels, Groton, CT and Warwick, RI, 2025</w:t>
      </w:r>
    </w:p>
    <w:p>
      <w:pPr>
        <w:pStyle w:val="CVEntry"/>
      </w:pPr>
      <w:r>
        <w:t>Mural Commission, Fortitude for Dance, Manchester, NH, 2020</w:t>
      </w:r>
    </w:p>
    <w:p>
      <w:pPr>
        <w:pStyle w:val="CVEntry"/>
      </w:pPr>
      <w:r>
        <w:t>Mural Commission, Ben &amp; Jerry's, Hudson, NH, 2019</w:t>
      </w:r>
    </w:p>
    <w:p>
      <w:pPr>
        <w:pStyle w:val="CVEntry"/>
      </w:pPr>
      <w:r>
        <w:t>Mural Commission, Department of the Army, Franklin, NH, 2018</w:t>
      </w:r>
    </w:p>
    <w:p>
      <w:pPr>
        <w:pStyle w:val="CVSection"/>
        <w:pBdr>
          <w:bottom w:val="single" w:sz="6" w:space="1" w:color="BFBFBF"/>
        </w:pBdr>
      </w:pPr>
      <w:r>
        <w:t>Teaching</w:t>
      </w:r>
    </w:p>
    <w:p>
      <w:pPr>
        <w:pStyle w:val="CVEntry"/>
      </w:pPr>
      <w:r>
        <w:t>Lasell University, Independent Contract, 2022</w:t>
      </w:r>
    </w:p>
    <w:p>
      <w:pPr>
        <w:pStyle w:val="CVEntry"/>
      </w:pPr>
      <w:r>
        <w:t>To Share Brewing, Independent Contract, 2022</w:t>
      </w:r>
    </w:p>
    <w:p>
      <w:pPr>
        <w:pStyle w:val="CVEntry"/>
      </w:pPr>
      <w:r>
        <w:t>Muse Paintbar, 2018-2019</w:t>
      </w:r>
    </w:p>
    <w:p>
      <w:pPr>
        <w:pStyle w:val="CVEntry"/>
      </w:pPr>
      <w:r>
        <w:t>Cork &amp; Canvas, 2018</w:t>
      </w:r>
    </w:p>
    <w:p>
      <w:pPr>
        <w:pStyle w:val="CVEntry"/>
      </w:pPr>
      <w:r>
        <w:t>Currier Museum of Art, Art Center Program, 2014-2016</w:t>
      </w:r>
    </w:p>
    <w:p>
      <w:pPr>
        <w:pStyle w:val="CVSection"/>
        <w:pBdr>
          <w:bottom w:val="single" w:sz="6" w:space="1" w:color="BFBFBF"/>
        </w:pBdr>
      </w:pPr>
      <w:r>
        <w:t>Press, Articles &amp; Media</w:t>
      </w:r>
    </w:p>
    <w:p>
      <w:pPr>
        <w:pStyle w:val="CVEntryTight"/>
      </w:pPr>
      <w:r>
        <w:t>A Community Pillar, HIPPO Press</w:t>
      </w:r>
    </w:p>
    <w:p>
      <w:pPr>
        <w:pStyle w:val="CVEntryTight"/>
      </w:pPr>
      <w:r>
        <w:t>SALON 2022</w:t>
      </w:r>
    </w:p>
    <w:p>
      <w:pPr>
        <w:pStyle w:val="CVEntryTight"/>
      </w:pPr>
      <w:r>
        <w:t>City Hall, October 2022</w:t>
      </w:r>
    </w:p>
    <w:p>
      <w:pPr>
        <w:pStyle w:val="CVEntryTight"/>
      </w:pPr>
      <w:r>
        <w:t>Community Show</w:t>
      </w:r>
    </w:p>
    <w:p>
      <w:pPr>
        <w:pStyle w:val="CVSection"/>
        <w:pBdr>
          <w:bottom w:val="single" w:sz="6" w:space="1" w:color="BFBFBF"/>
        </w:pBdr>
      </w:pPr>
      <w:r>
        <w:t>Podcasts</w:t>
      </w:r>
    </w:p>
    <w:p>
      <w:pPr>
        <w:pStyle w:val="CVEntryTight"/>
      </w:pPr>
      <w:r>
        <w:t>A1</w:t>
      </w:r>
    </w:p>
    <w:p>
      <w:pPr>
        <w:pStyle w:val="CVEntryTight"/>
      </w:pPr>
      <w:r>
        <w:t>Creative Guts</w:t>
      </w:r>
    </w:p>
    <w:sectPr w:rsidR="00FC693F" w:rsidRPr="0006063C" w:rsidSect="00034616">
      <w:footerReference w:type="default" r:id="rId9"/>
      <w:pgSz w:w="12240" w:h="15840"/>
      <w:pgMar w:top="936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>Fallon Rae Artist CV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36" w:line="247" w:lineRule="auto"/>
    </w:pPr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pPr>
      <w:spacing w:before="0" w:after="40" w:line="240" w:lineRule="auto"/>
      <w:jc w:val="center"/>
    </w:pPr>
    <w:rPr>
      <w:rFonts w:ascii="Arial" w:hAnsi="Arial" w:eastAsia="Arial"/>
      <w:b/>
      <w:sz w:val="36"/>
    </w:rPr>
  </w:style>
  <w:style w:type="paragraph" w:customStyle="1" w:styleId="CVContact">
    <w:name w:val="CV Contact"/>
    <w:pPr>
      <w:spacing w:before="0" w:after="200" w:line="240" w:lineRule="auto"/>
      <w:jc w:val="center"/>
    </w:pPr>
    <w:rPr>
      <w:rFonts w:ascii="Arial" w:hAnsi="Arial" w:eastAsia="Arial"/>
      <w:b w:val="0"/>
      <w:sz w:val="17"/>
    </w:rPr>
  </w:style>
  <w:style w:type="paragraph" w:customStyle="1" w:styleId="CVSection">
    <w:name w:val="CV Section"/>
    <w:pPr>
      <w:spacing w:before="160" w:after="60" w:line="240" w:lineRule="auto"/>
      <w:jc w:val="left"/>
    </w:pPr>
    <w:rPr>
      <w:rFonts w:ascii="Arial" w:hAnsi="Arial" w:eastAsia="Arial"/>
      <w:b/>
      <w:caps/>
      <w:sz w:val="19"/>
    </w:rPr>
  </w:style>
  <w:style w:type="paragraph" w:customStyle="1" w:styleId="CVEntry">
    <w:name w:val="CV Entry"/>
    <w:pPr>
      <w:spacing w:before="0" w:after="44" w:line="245" w:lineRule="auto"/>
      <w:ind w:left="259" w:hanging="259"/>
      <w:jc w:val="left"/>
    </w:pPr>
    <w:rPr>
      <w:rFonts w:ascii="Arial" w:hAnsi="Arial" w:eastAsia="Arial"/>
      <w:b w:val="0"/>
      <w:sz w:val="18"/>
    </w:rPr>
  </w:style>
  <w:style w:type="paragraph" w:customStyle="1" w:styleId="CVEntryTight">
    <w:name w:val="CV Entry Tight"/>
    <w:pPr>
      <w:spacing w:before="0" w:after="26" w:line="245" w:lineRule="auto"/>
      <w:ind w:left="259" w:hanging="259"/>
      <w:jc w:val="left"/>
    </w:pPr>
    <w:rPr>
      <w:rFonts w:ascii="Arial" w:hAnsi="Arial" w:eastAsia="Arial"/>
      <w:b w:val="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Fallon Rae Artist CV</dc:title>
  <dc:subject>Artist CV</dc:subject>
  <dc:creator>Fallon Rae</dc:creator>
  <cp:keywords>artist CV, exhibitions, curation, public art, teaching</cp:keywords>
  <dc:description>generated by python-docx</dc:description>
  <cp:lastModifiedBy>Fallon Rae</cp:lastModifiedBy>
  <cp:revision>1</cp:revision>
  <dcterms:created xsi:type="dcterms:W3CDTF">2013-12-23T23:15:00Z</dcterms:created>
  <dcterms:modified xsi:type="dcterms:W3CDTF">2013-12-23T23:15:00Z</dcterms:modified>
  <cp:category/>
</cp:coreProperties>
</file>